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C2" w:rsidRPr="005F4EC2" w:rsidRDefault="005F4EC2" w:rsidP="005F4EC2">
      <w:pPr>
        <w:spacing w:after="600" w:line="240" w:lineRule="auto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90"/>
          <w:szCs w:val="90"/>
          <w:lang w:eastAsia="ru-RU"/>
        </w:rPr>
      </w:pPr>
      <w:r w:rsidRPr="005F4EC2">
        <w:rPr>
          <w:rFonts w:ascii="Times New Roman" w:eastAsia="Times New Roman" w:hAnsi="Times New Roman" w:cs="Times New Roman"/>
          <w:b/>
          <w:bCs/>
          <w:color w:val="FFFFFF"/>
          <w:kern w:val="36"/>
          <w:sz w:val="90"/>
          <w:szCs w:val="90"/>
          <w:lang w:eastAsia="ru-RU"/>
        </w:rPr>
        <w:t>Дети в интернете: пра</w:t>
      </w:r>
      <w:bookmarkStart w:id="0" w:name="_GoBack"/>
      <w:bookmarkEnd w:id="0"/>
      <w:r w:rsidRPr="005F4EC2">
        <w:rPr>
          <w:rFonts w:ascii="Times New Roman" w:eastAsia="Times New Roman" w:hAnsi="Times New Roman" w:cs="Times New Roman"/>
          <w:b/>
          <w:bCs/>
          <w:color w:val="FFFFFF"/>
          <w:kern w:val="36"/>
          <w:sz w:val="90"/>
          <w:szCs w:val="90"/>
          <w:lang w:eastAsia="ru-RU"/>
        </w:rPr>
        <w:t>вила поведения</w:t>
      </w:r>
    </w:p>
    <w:p w:rsidR="005F4EC2" w:rsidRPr="005F4EC2" w:rsidRDefault="005F4EC2" w:rsidP="005F4EC2">
      <w:pPr>
        <w:spacing w:before="300" w:after="450" w:line="48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F4EC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Интернет — отличный способ общаться со знакомыми со всех концов страны и даже мира. Здесь легко находить товарищей по интересам, можно слушать музыку, смотреть видео, играть.</w:t>
      </w:r>
    </w:p>
    <w:p w:rsidR="005F4EC2" w:rsidRPr="005F4EC2" w:rsidRDefault="005F4EC2" w:rsidP="005F4EC2">
      <w:pPr>
        <w:spacing w:line="48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" w:anchor="vk" w:tgtFrame="_blank" w:tooltip="VK" w:history="1">
        <w:proofErr w:type="spellStart"/>
        <w:r w:rsidRPr="005F4EC2">
          <w:rPr>
            <w:rFonts w:ascii="Arial" w:eastAsia="Times New Roman" w:hAnsi="Arial" w:cs="Arial"/>
            <w:color w:val="55B7BE"/>
            <w:sz w:val="48"/>
            <w:szCs w:val="48"/>
            <w:bdr w:val="none" w:sz="0" w:space="0" w:color="auto" w:frame="1"/>
            <w:lang w:eastAsia="ru-RU"/>
          </w:rPr>
          <w:t>VK</w:t>
        </w:r>
      </w:hyperlink>
      <w:hyperlink r:id="rId5" w:anchor="telegram" w:tgtFrame="_blank" w:tooltip="Telegram" w:history="1">
        <w:r w:rsidRPr="005F4EC2">
          <w:rPr>
            <w:rFonts w:ascii="Arial" w:eastAsia="Times New Roman" w:hAnsi="Arial" w:cs="Arial"/>
            <w:color w:val="55B7BE"/>
            <w:sz w:val="48"/>
            <w:szCs w:val="48"/>
            <w:bdr w:val="none" w:sz="0" w:space="0" w:color="auto" w:frame="1"/>
            <w:lang w:eastAsia="ru-RU"/>
          </w:rPr>
          <w:t>Telegram</w:t>
        </w:r>
      </w:hyperlink>
      <w:hyperlink r:id="rId6" w:anchor="odnoklassniki" w:tgtFrame="_blank" w:tooltip="Odnoklassniki" w:history="1">
        <w:r w:rsidRPr="005F4EC2">
          <w:rPr>
            <w:rFonts w:ascii="Arial" w:eastAsia="Times New Roman" w:hAnsi="Arial" w:cs="Arial"/>
            <w:color w:val="55B7BE"/>
            <w:sz w:val="48"/>
            <w:szCs w:val="48"/>
            <w:bdr w:val="none" w:sz="0" w:space="0" w:color="auto" w:frame="1"/>
            <w:lang w:eastAsia="ru-RU"/>
          </w:rPr>
          <w:t>Odnoklassniki</w:t>
        </w:r>
        <w:proofErr w:type="spellEnd"/>
      </w:hyperlink>
    </w:p>
    <w:p w:rsidR="005F4EC2" w:rsidRPr="005F4EC2" w:rsidRDefault="005F4EC2" w:rsidP="005F4EC2">
      <w:pPr>
        <w:spacing w:before="300" w:after="300" w:line="39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E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еще онлайн можно встретиться с агрессивными троллями и провокаторами. Ниже мы расскажем, как себя вести, чтобы сделать пребывание в сети комфортным и защититься от неприятностей.</w:t>
      </w:r>
    </w:p>
    <w:p w:rsidR="005F4EC2" w:rsidRPr="005F4EC2" w:rsidRDefault="005F4EC2" w:rsidP="005F4EC2">
      <w:pPr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E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Самое главное правило:</w:t>
      </w:r>
      <w:r w:rsidRPr="005F4E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если вы столкнулись в сети с чем-то неприятным или непонятным, обязательно расскажите взрослым и попросите совета.</w:t>
      </w:r>
    </w:p>
    <w:p w:rsidR="005F4EC2" w:rsidRPr="005F4EC2" w:rsidRDefault="005F4EC2" w:rsidP="005F4EC2">
      <w:pPr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E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Общайтесь культурно</w:t>
      </w:r>
    </w:p>
    <w:p w:rsidR="005F4EC2" w:rsidRPr="005F4EC2" w:rsidRDefault="005F4EC2" w:rsidP="005F4EC2">
      <w:pPr>
        <w:spacing w:before="300" w:after="300" w:line="39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E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Некоторые пользователи не воспринимают общение в интернете всерьез, поэтому позволяют себя поведение, которого постеснялись бы в реальной жизни. Из-за того, что вы с собеседником не видите друг друга, появляется ощущение вседозволенности. Но помните, что за картинкой профиля скрывается живой человек со своими чувствами и эмоциями. Поэтому обзывать, унижать и насмехаться над другими пользователями в интернете ни в коем случае нельзя.</w:t>
      </w:r>
    </w:p>
    <w:p w:rsidR="005F4EC2" w:rsidRPr="005F4EC2" w:rsidRDefault="005F4EC2" w:rsidP="005F4EC2">
      <w:pPr>
        <w:spacing w:before="300" w:after="300" w:line="39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E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согласны с написанным и хотите поспорить? Старайтесь высказываться спокойно и доброжелательно. Приводите аргументы, но не переходите на личности. Не хамите, не ругайтесь. Понимаете, что погорячились — извинитесь. Это вызывает уважение и характеризует вас, как воспитанного человека.</w:t>
      </w:r>
    </w:p>
    <w:p w:rsidR="005F4EC2" w:rsidRPr="005F4EC2" w:rsidRDefault="005F4EC2" w:rsidP="005F4EC2">
      <w:pPr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E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 xml:space="preserve">Не откровенничайте с </w:t>
      </w:r>
      <w:proofErr w:type="spellStart"/>
      <w:r w:rsidRPr="005F4E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френдами</w:t>
      </w:r>
      <w:proofErr w:type="spellEnd"/>
    </w:p>
    <w:p w:rsidR="005F4EC2" w:rsidRPr="005F4EC2" w:rsidRDefault="005F4EC2" w:rsidP="005F4EC2">
      <w:pPr>
        <w:spacing w:before="300" w:after="300" w:line="39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5F4E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Френды</w:t>
      </w:r>
      <w:proofErr w:type="spellEnd"/>
      <w:r w:rsidRPr="005F4EC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интернете отличаются от реальных друзей. Если вы не знакомы в обычной жизни, до конца быть уверенным, кто именно прячется на картинкой пользователя, нельзя. Поэтому всегда ведите себя так же, как с незнакомыми людьми: будьте вежливы, не провоцируйте, не сообщайте лишнего о себе и своей семье и не делитесь секретами — ни своими, ни чужими.</w:t>
      </w:r>
    </w:p>
    <w:p w:rsidR="005F4EC2" w:rsidRPr="005F4EC2" w:rsidRDefault="005F4EC2" w:rsidP="005F4EC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EC2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429250" cy="3619500"/>
            <wp:effectExtent l="0" t="0" r="0" b="0"/>
            <wp:docPr id="1" name="Рисунок 1" descr="https://rocit.ru/wp-content/uploads/2024/01/devdev-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cit.ru/wp-content/uploads/2024/01/devdev-9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EC2" w:rsidRPr="005F4EC2" w:rsidRDefault="005F4EC2" w:rsidP="005F4EC2">
      <w:pPr>
        <w:shd w:val="clear" w:color="auto" w:fill="55B7BE"/>
        <w:spacing w:line="390" w:lineRule="atLeast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5F4EC2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Если что-то нужно сохранить в тайне, лучше вообще не писать об этом в интернете — даже в постах с ограниченным доступом или в личных сообщениях. Ведь ваш аккаунт могут взломать злоумышленники.</w:t>
      </w:r>
    </w:p>
    <w:p w:rsidR="005F4EC2" w:rsidRPr="005F4EC2" w:rsidRDefault="005F4EC2" w:rsidP="005F4EC2">
      <w:pPr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4E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кормите троллей</w:t>
      </w:r>
    </w:p>
    <w:p w:rsidR="00355379" w:rsidRDefault="00355379"/>
    <w:sectPr w:rsidR="0035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C2"/>
    <w:rsid w:val="00355379"/>
    <w:rsid w:val="005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9690D-6115-4A1F-AB9C-2DBAFAA2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alabel">
    <w:name w:val="a2a_label"/>
    <w:basedOn w:val="a0"/>
    <w:rsid w:val="005F4EC2"/>
  </w:style>
  <w:style w:type="character" w:styleId="a4">
    <w:name w:val="Strong"/>
    <w:basedOn w:val="a0"/>
    <w:uiPriority w:val="22"/>
    <w:qFormat/>
    <w:rsid w:val="005F4EC2"/>
    <w:rPr>
      <w:b/>
      <w:bCs/>
    </w:rPr>
  </w:style>
  <w:style w:type="paragraph" w:customStyle="1" w:styleId="wp-caption-text">
    <w:name w:val="wp-caption-text"/>
    <w:basedOn w:val="a"/>
    <w:rsid w:val="005F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4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161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24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0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cit.ru/" TargetMode="External"/><Relationship Id="rId5" Type="http://schemas.openxmlformats.org/officeDocument/2006/relationships/hyperlink" Target="https://rocit.ru/" TargetMode="External"/><Relationship Id="rId4" Type="http://schemas.openxmlformats.org/officeDocument/2006/relationships/hyperlink" Target="https://roci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2024-10-28T09:28:00Z</dcterms:created>
  <dcterms:modified xsi:type="dcterms:W3CDTF">2024-10-28T09:29:00Z</dcterms:modified>
</cp:coreProperties>
</file>