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74" w:rsidRPr="00CB7274" w:rsidRDefault="00CB7274" w:rsidP="00CB7274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color w:val="303133"/>
          <w:sz w:val="24"/>
          <w:szCs w:val="24"/>
          <w:lang w:eastAsia="ru-RU"/>
        </w:rPr>
        <w:t>РЕАЛИЗУЕМЫЕ ОБРАЗОВАТЕЛЬНЫЕ ПРОГРАММЫ</w:t>
      </w:r>
    </w:p>
    <w:p w:rsidR="00CB7274" w:rsidRPr="00CB7274" w:rsidRDefault="00CB7274" w:rsidP="00CB7274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color w:val="C0392B"/>
          <w:sz w:val="24"/>
          <w:szCs w:val="24"/>
          <w:lang w:eastAsia="ru-RU"/>
        </w:rPr>
        <w:t>Основная образовательная программа начального общего образования (1 - 4 классы)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Форма обучения: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очная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Нормативный срок обучения: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4 года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Срок действия государственной аккредитации:</w:t>
      </w:r>
      <w:r w:rsidRPr="00CB7274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ru-RU"/>
        </w:rPr>
        <w:t> бессрочно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на котором осуществляется образование: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Учебные предметы,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курсы, дисциплины, предусмотренные образовательной программой: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 язык, литературное чтение, иностранный язык (английский язык),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математика, окружающий мир,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основы религиозных культур и светской этики,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музыка, изобразительное искусство,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технология, физическая культура, читательская грамотность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Практика: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 данной </w:t>
      </w:r>
      <w:proofErr w:type="spellStart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образовательнойпрограммой</w:t>
      </w:r>
      <w:proofErr w:type="spellEnd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не предусмотрена</w:t>
      </w:r>
    </w:p>
    <w:p w:rsidR="00CB7274" w:rsidRPr="00CB7274" w:rsidRDefault="00CB7274" w:rsidP="00CB72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Электронное обучение и дистанционные образовательные технологии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при реализации программы используются при работе школы в особом режиме</w:t>
      </w:r>
    </w:p>
    <w:p w:rsidR="00CB7274" w:rsidRPr="00CB7274" w:rsidRDefault="00CB7274" w:rsidP="00CB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212529"/>
          <w:sz w:val="19"/>
          <w:szCs w:val="19"/>
          <w:lang w:eastAsia="ru-RU"/>
        </w:rPr>
      </w:pPr>
      <w:r w:rsidRPr="00CB7274">
        <w:rPr>
          <w:rFonts w:ascii="Verdana" w:eastAsia="Times New Roman" w:hAnsi="Verdana" w:cs="Consolas"/>
          <w:b/>
          <w:bCs/>
          <w:color w:val="C0392B"/>
          <w:sz w:val="24"/>
          <w:szCs w:val="24"/>
          <w:lang w:eastAsia="ru-RU"/>
        </w:rPr>
        <w:t>Основная образовательная программа основного общего образования (5 - 9 классы)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Форма обучения: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очная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Нормативный срок обучения: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5 лет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Срок действия государственной аккредитации: </w:t>
      </w:r>
      <w:r w:rsidRPr="00CB7274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ru-RU"/>
        </w:rPr>
        <w:t>бессрочно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на котором осуществляется образование: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Учебные предметы,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курсы, дисциплины, предусмотренные образовательной программой: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 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литература, иностранный язык (английский язык), математика,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алгебра, геометрия,</w:t>
      </w:r>
      <w:r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вероятность и статистика,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информатика,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история,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обществознание, физика, химия, география, биология,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ОДНКНР,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музыка, изобразительное искусство, технология, ОБЖ, физическая культура,</w:t>
      </w:r>
    </w:p>
    <w:p w:rsidR="00CB7274" w:rsidRPr="00CB7274" w:rsidRDefault="00CB7274" w:rsidP="00CB72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 xml:space="preserve"> Электронное обучение и дистанционные образовательные технологии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при реализации программы используются при работе школы в особом режиме</w:t>
      </w:r>
    </w:p>
    <w:p w:rsidR="00CB7274" w:rsidRPr="00CB7274" w:rsidRDefault="00CB7274" w:rsidP="00CB7274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color w:val="C0392B"/>
          <w:sz w:val="24"/>
          <w:szCs w:val="24"/>
          <w:lang w:eastAsia="ru-RU"/>
        </w:rPr>
        <w:t>Основная образовательная программа среднего общего образования (10-11 классы)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Форма обучения: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очная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Нормативный срок обучения: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2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года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Срок действия государственной аккредитации: </w:t>
      </w:r>
      <w:r w:rsidRPr="00CB7274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ru-RU"/>
        </w:rPr>
        <w:t>бессрочно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на котором осуществляется образование: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Учебные предметы,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курсы, дисциплины, предусмотренные образовательной программой: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 русский язык, литература, родной </w:t>
      </w:r>
      <w:proofErr w:type="spellStart"/>
      <w:proofErr w:type="gramStart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язык,родная</w:t>
      </w:r>
      <w:proofErr w:type="spellEnd"/>
      <w:proofErr w:type="gramEnd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литература, иностранный язык (английский язык), алгебра, геометрия, вероятность и статистика, информатика,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история, обществознание, биология,  физика,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география, ОБЖ,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физическая культура, индивидуальный проект, факультатив "Физика в задачах", факультатив "Химия в быту", факультатив "Информатика в задачах"</w:t>
      </w:r>
    </w:p>
    <w:p w:rsidR="00CB7274" w:rsidRPr="00CB7274" w:rsidRDefault="00CB7274" w:rsidP="00CB72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Электронное обучение и дистанционные образовательные технологии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при реализации программы используются при работе школы в особом режиме</w:t>
      </w:r>
    </w:p>
    <w:p w:rsidR="00CB7274" w:rsidRPr="00CB7274" w:rsidRDefault="00CB7274" w:rsidP="00CB7274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>Адаптированная основная общеобразовательная программа основного общего образования обучающихся с</w:t>
      </w:r>
      <w:r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 xml:space="preserve"> умственной отсталостью (интеллектуальными </w:t>
      </w:r>
      <w:proofErr w:type="gramStart"/>
      <w:r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>нарушения</w:t>
      </w:r>
      <w:bookmarkStart w:id="0" w:name="_GoBack"/>
      <w:bookmarkEnd w:id="0"/>
      <w:r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>ми)–</w:t>
      </w:r>
      <w:proofErr w:type="gramEnd"/>
      <w:r w:rsidRPr="00CB7274"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 xml:space="preserve"> вариант</w:t>
      </w:r>
      <w:r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>1,2</w:t>
      </w:r>
      <w:r w:rsidRPr="00CB7274">
        <w:rPr>
          <w:rFonts w:ascii="Verdana" w:eastAsia="Times New Roman" w:hAnsi="Verdana" w:cs="Arial"/>
          <w:b/>
          <w:bCs/>
          <w:color w:val="C0392B"/>
          <w:sz w:val="21"/>
          <w:szCs w:val="21"/>
          <w:lang w:eastAsia="ru-RU"/>
        </w:rPr>
        <w:t xml:space="preserve"> (5-9 классы)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Форма обучения: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очная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Нормативный срок обучения:</w:t>
      </w:r>
      <w:r w:rsidRPr="00CB727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B7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лет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Срок действия государственной аккредитации: </w:t>
      </w:r>
      <w:r w:rsidRPr="00CB7274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ru-RU"/>
        </w:rPr>
        <w:t>бессрочно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на котором осуществляется образование: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Учебные предметы</w:t>
      </w: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курсы, дисциплины, предусмотренные образовательной программой: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русский язык,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литература, математика,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география, биология, история Отечества,</w:t>
      </w:r>
      <w:r w:rsidRPr="00CB7274">
        <w:rPr>
          <w:rFonts w:ascii="Verdana" w:eastAsia="Times New Roman" w:hAnsi="Verdana" w:cs="Arial"/>
          <w:i/>
          <w:iCs/>
          <w:color w:val="333333"/>
          <w:sz w:val="21"/>
          <w:szCs w:val="21"/>
          <w:lang w:eastAsia="ru-RU"/>
        </w:rPr>
        <w:t> 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изобразительное искусство, технология, </w:t>
      </w:r>
      <w:proofErr w:type="spellStart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психокоррекция</w:t>
      </w:r>
      <w:proofErr w:type="spellEnd"/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, логопедические занятия по развитию речи, социально-бытовая ориентировка</w:t>
      </w:r>
    </w:p>
    <w:p w:rsidR="00CB7274" w:rsidRPr="00CB7274" w:rsidRDefault="00CB7274" w:rsidP="00CB727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B7274">
        <w:rPr>
          <w:rFonts w:ascii="Verdana" w:eastAsia="Times New Roman" w:hAnsi="Verdana" w:cs="Arial"/>
          <w:b/>
          <w:bCs/>
          <w:i/>
          <w:iCs/>
          <w:color w:val="333333"/>
          <w:sz w:val="21"/>
          <w:szCs w:val="21"/>
          <w:lang w:eastAsia="ru-RU"/>
        </w:rPr>
        <w:t>Электронное обучение и дистанционные образовательные технологии</w:t>
      </w:r>
      <w:r w:rsidRPr="00CB7274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 при реализации программы используются при работе школы в особом режиме</w:t>
      </w:r>
    </w:p>
    <w:p w:rsidR="00CB7274" w:rsidRDefault="00CB7274" w:rsidP="00AF3E6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3E6A" w:rsidRPr="00AF3E6A" w:rsidRDefault="00AF3E6A" w:rsidP="00AF3E6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3E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ЧИСЛЕННОСТЬ ОБУЧАЮЩИХСЯ по </w:t>
      </w:r>
      <w:r w:rsidRPr="00AF3E6A">
        <w:rPr>
          <w:rFonts w:ascii="Times New Roman" w:hAnsi="Times New Roman" w:cs="Times New Roman"/>
          <w:b/>
          <w:color w:val="FF0000"/>
          <w:sz w:val="32"/>
          <w:szCs w:val="32"/>
        </w:rPr>
        <w:t>реализуемым общеобразовательным программам</w:t>
      </w:r>
    </w:p>
    <w:p w:rsidR="00AF3E6A" w:rsidRPr="00AF3E6A" w:rsidRDefault="00AF3E6A" w:rsidP="00AF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3E6A">
        <w:rPr>
          <w:rFonts w:ascii="Times New Roman" w:hAnsi="Times New Roman" w:cs="Times New Roman"/>
          <w:b/>
          <w:color w:val="FF0000"/>
          <w:sz w:val="32"/>
          <w:szCs w:val="32"/>
        </w:rPr>
        <w:t>МБОУ Саркеловской СОШ</w:t>
      </w:r>
    </w:p>
    <w:p w:rsidR="00096AE1" w:rsidRDefault="00096AE1" w:rsidP="00096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AE1" w:rsidRPr="006A095A" w:rsidRDefault="00096AE1" w:rsidP="007654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24" w:type="dxa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2389"/>
        <w:gridCol w:w="1585"/>
        <w:gridCol w:w="1559"/>
        <w:gridCol w:w="2127"/>
      </w:tblGrid>
      <w:tr w:rsidR="00096AE1" w:rsidRPr="00452481" w:rsidTr="007654B3">
        <w:trPr>
          <w:tblCellSpacing w:w="15" w:type="dxa"/>
          <w:jc w:val="center"/>
        </w:trPr>
        <w:tc>
          <w:tcPr>
            <w:tcW w:w="10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7654B3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исленность обучающихся по образовательным программам</w:t>
            </w:r>
          </w:p>
        </w:tc>
      </w:tr>
      <w:tr w:rsidR="007654B3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(ступень) образования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 </w:t>
            </w:r>
          </w:p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(наименование)</w:t>
            </w:r>
          </w:p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программ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01.01.2024</w:t>
            </w:r>
          </w:p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096AE1" w:rsidP="002A0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7654B3" w:rsidRPr="00452481" w:rsidTr="007654B3">
        <w:trPr>
          <w:trHeight w:val="913"/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общее (4 года)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54B3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</w:t>
            </w:r>
            <w:r w:rsidR="0076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лет)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54B3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7654B3">
            <w:pPr>
              <w:spacing w:before="24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</w:t>
            </w:r>
            <w:proofErr w:type="gramStart"/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765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096AE1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2A09F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художественно-эстетической направленности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Pr="00096AE1" w:rsidRDefault="007654B3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6AE1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Default="00096AE1" w:rsidP="00096AE1">
            <w:r w:rsidRPr="0025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096AE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физкультурно-спортивной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6AE1" w:rsidRPr="00452481" w:rsidTr="007654B3">
        <w:trPr>
          <w:tblCellSpacing w:w="15" w:type="dxa"/>
          <w:jc w:val="center"/>
        </w:trPr>
        <w:tc>
          <w:tcPr>
            <w:tcW w:w="2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Default="00096AE1" w:rsidP="00096AE1">
            <w:r w:rsidRPr="0025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дополнительная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096AE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социально-педагогической направленности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Pr="00096AE1" w:rsidRDefault="007654B3" w:rsidP="00096AE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54B3" w:rsidRPr="00452481" w:rsidTr="007654B3">
        <w:trPr>
          <w:tblCellSpacing w:w="15" w:type="dxa"/>
          <w:jc w:val="center"/>
        </w:trPr>
        <w:tc>
          <w:tcPr>
            <w:tcW w:w="689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Обучаются по реализуемым образовательным программам за счет бюджетных ассигнований субъектов РФ, местного бюджета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6AE1" w:rsidRPr="00452481" w:rsidTr="007654B3">
        <w:trPr>
          <w:trHeight w:val="127"/>
          <w:tblCellSpacing w:w="15" w:type="dxa"/>
          <w:jc w:val="center"/>
        </w:trPr>
        <w:tc>
          <w:tcPr>
            <w:tcW w:w="68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AE1" w:rsidRPr="00096AE1" w:rsidRDefault="00096AE1" w:rsidP="002A09F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52D" w:rsidRDefault="00E6352D" w:rsidP="00E6352D">
      <w:pPr>
        <w:spacing w:after="100" w:afterAutospacing="1" w:line="240" w:lineRule="auto"/>
        <w:rPr>
          <w:rFonts w:ascii="Verdana" w:eastAsia="Times New Roman" w:hAnsi="Verdana" w:cs="Arial"/>
          <w:b/>
          <w:bCs/>
          <w:color w:val="C0392B"/>
          <w:sz w:val="24"/>
          <w:szCs w:val="24"/>
          <w:lang w:eastAsia="ru-RU"/>
        </w:rPr>
      </w:pPr>
    </w:p>
    <w:p w:rsidR="004E4E4F" w:rsidRDefault="004E4E4F" w:rsidP="00E6352D">
      <w:pPr>
        <w:spacing w:after="100" w:afterAutospacing="1" w:line="240" w:lineRule="auto"/>
        <w:rPr>
          <w:rFonts w:ascii="Verdana" w:eastAsia="Times New Roman" w:hAnsi="Verdana" w:cs="Arial"/>
          <w:b/>
          <w:bCs/>
          <w:color w:val="C0392B"/>
          <w:sz w:val="24"/>
          <w:szCs w:val="24"/>
          <w:lang w:eastAsia="ru-RU"/>
        </w:rPr>
      </w:pPr>
    </w:p>
    <w:p w:rsidR="00E6352D" w:rsidRPr="004E4E4F" w:rsidRDefault="00E6352D" w:rsidP="00E63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численность обучающихся -  253 человека:</w:t>
      </w:r>
    </w:p>
    <w:p w:rsidR="00E6352D" w:rsidRPr="004E4E4F" w:rsidRDefault="00E6352D" w:rsidP="00E6352D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федерального бюджета - 0 (из них иностранных граждан - 0)</w:t>
      </w:r>
    </w:p>
    <w:p w:rsidR="00E6352D" w:rsidRPr="004E4E4F" w:rsidRDefault="00E6352D" w:rsidP="00E6352D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бюджета субъекта РФ - 253 человек (из них иностранных граждан - 0)</w:t>
      </w:r>
    </w:p>
    <w:p w:rsidR="00E6352D" w:rsidRPr="004E4E4F" w:rsidRDefault="00E6352D" w:rsidP="00E6352D">
      <w:pPr>
        <w:numPr>
          <w:ilvl w:val="0"/>
          <w:numId w:val="1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местных бюджетов - 0 (из них иностранных граждан - 0)</w:t>
      </w:r>
    </w:p>
    <w:p w:rsidR="00E6352D" w:rsidRPr="004E4E4F" w:rsidRDefault="00E6352D" w:rsidP="00E63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основной общеобразовательной программе начального общего образования</w:t>
      </w:r>
    </w:p>
    <w:p w:rsidR="00E6352D" w:rsidRPr="004E4E4F" w:rsidRDefault="00E6352D" w:rsidP="00E6352D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федерального бюджета - 0 </w:t>
      </w:r>
    </w:p>
    <w:p w:rsidR="00E6352D" w:rsidRPr="004E4E4F" w:rsidRDefault="00E6352D" w:rsidP="00E6352D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бюджета субъекта РФ - 108 человек </w:t>
      </w:r>
    </w:p>
    <w:p w:rsidR="00E6352D" w:rsidRPr="004E4E4F" w:rsidRDefault="00E6352D" w:rsidP="00E6352D">
      <w:pPr>
        <w:numPr>
          <w:ilvl w:val="0"/>
          <w:numId w:val="2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местных бюджетов - 0 </w:t>
      </w:r>
    </w:p>
    <w:p w:rsidR="00E6352D" w:rsidRPr="004E4E4F" w:rsidRDefault="00E6352D" w:rsidP="00E63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основной общеобразовательной программе основного общего образования</w:t>
      </w:r>
    </w:p>
    <w:p w:rsidR="00E6352D" w:rsidRPr="004E4E4F" w:rsidRDefault="00E6352D" w:rsidP="00E6352D">
      <w:pPr>
        <w:numPr>
          <w:ilvl w:val="0"/>
          <w:numId w:val="3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федерального бюджета - 0 </w:t>
      </w:r>
    </w:p>
    <w:p w:rsidR="00E6352D" w:rsidRPr="004E4E4F" w:rsidRDefault="00E6352D" w:rsidP="00E6352D">
      <w:pPr>
        <w:numPr>
          <w:ilvl w:val="0"/>
          <w:numId w:val="3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бюджета субъекта РФ - 132 человека </w:t>
      </w:r>
    </w:p>
    <w:p w:rsidR="00E6352D" w:rsidRPr="004E4E4F" w:rsidRDefault="00E6352D" w:rsidP="00E6352D">
      <w:pPr>
        <w:numPr>
          <w:ilvl w:val="0"/>
          <w:numId w:val="3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местных бюджетов - 0 </w:t>
      </w:r>
    </w:p>
    <w:p w:rsidR="00E6352D" w:rsidRPr="004E4E4F" w:rsidRDefault="00E6352D" w:rsidP="00E63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основной общеобразовательной программе среднего общего образования</w:t>
      </w:r>
    </w:p>
    <w:p w:rsidR="00E6352D" w:rsidRPr="004E4E4F" w:rsidRDefault="00E6352D" w:rsidP="00E6352D">
      <w:pPr>
        <w:numPr>
          <w:ilvl w:val="0"/>
          <w:numId w:val="4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численность обучающихся за счёт бюджетных ассигнований федерального бюджета - 0 </w:t>
      </w:r>
    </w:p>
    <w:p w:rsidR="00E6352D" w:rsidRPr="004E4E4F" w:rsidRDefault="00E6352D" w:rsidP="00E6352D">
      <w:pPr>
        <w:numPr>
          <w:ilvl w:val="0"/>
          <w:numId w:val="4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бюджета субъекта РФ - 13 человек </w:t>
      </w:r>
    </w:p>
    <w:p w:rsidR="00E6352D" w:rsidRPr="004E4E4F" w:rsidRDefault="00E6352D" w:rsidP="00E6352D">
      <w:pPr>
        <w:numPr>
          <w:ilvl w:val="0"/>
          <w:numId w:val="4"/>
        </w:numPr>
        <w:spacing w:before="100" w:beforeAutospacing="1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за счёт бюджетных ассигнований местных бюджетов - 0 </w:t>
      </w:r>
    </w:p>
    <w:p w:rsidR="00E6352D" w:rsidRPr="004E4E4F" w:rsidRDefault="00E6352D" w:rsidP="00E6352D">
      <w:pPr>
        <w:rPr>
          <w:rFonts w:ascii="Times New Roman" w:hAnsi="Times New Roman" w:cs="Times New Roman"/>
          <w:sz w:val="28"/>
          <w:szCs w:val="28"/>
        </w:rPr>
      </w:pPr>
    </w:p>
    <w:p w:rsidR="00CB4C76" w:rsidRDefault="00CB4C76"/>
    <w:sectPr w:rsidR="00CB4C76" w:rsidSect="007654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0AF"/>
    <w:multiLevelType w:val="multilevel"/>
    <w:tmpl w:val="62BE8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5ED3"/>
    <w:multiLevelType w:val="multilevel"/>
    <w:tmpl w:val="2604E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B7A86"/>
    <w:multiLevelType w:val="multilevel"/>
    <w:tmpl w:val="5F9AE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75B4"/>
    <w:multiLevelType w:val="multilevel"/>
    <w:tmpl w:val="83F82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214DC"/>
    <w:multiLevelType w:val="multilevel"/>
    <w:tmpl w:val="F63AA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10CB8"/>
    <w:multiLevelType w:val="multilevel"/>
    <w:tmpl w:val="28800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E780A"/>
    <w:multiLevelType w:val="multilevel"/>
    <w:tmpl w:val="DC426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30653"/>
    <w:multiLevelType w:val="multilevel"/>
    <w:tmpl w:val="B876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1"/>
    <w:rsid w:val="00096AE1"/>
    <w:rsid w:val="003942FC"/>
    <w:rsid w:val="004E4E4F"/>
    <w:rsid w:val="007654B3"/>
    <w:rsid w:val="00AF3E6A"/>
    <w:rsid w:val="00CB4C76"/>
    <w:rsid w:val="00CB7274"/>
    <w:rsid w:val="00E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2C93-70BD-41B3-B2DC-0D6AFE9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352D"/>
    <w:rPr>
      <w:b/>
      <w:bCs/>
    </w:rPr>
  </w:style>
  <w:style w:type="character" w:styleId="a7">
    <w:name w:val="Emphasis"/>
    <w:basedOn w:val="a0"/>
    <w:uiPriority w:val="20"/>
    <w:qFormat/>
    <w:rsid w:val="00CB727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B7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2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2024-04-23T12:17:00Z</cp:lastPrinted>
  <dcterms:created xsi:type="dcterms:W3CDTF">2024-04-23T11:57:00Z</dcterms:created>
  <dcterms:modified xsi:type="dcterms:W3CDTF">2024-05-21T09:52:00Z</dcterms:modified>
</cp:coreProperties>
</file>