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6F" w:rsidRPr="00B82B6F" w:rsidRDefault="00B82B6F" w:rsidP="00B82B6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7BA428"/>
          <w:sz w:val="32"/>
          <w:szCs w:val="32"/>
          <w:lang w:eastAsia="ru-RU"/>
        </w:rPr>
      </w:pPr>
      <w:r w:rsidRPr="00B82B6F">
        <w:rPr>
          <w:rFonts w:ascii="Times New Roman" w:eastAsia="Times New Roman" w:hAnsi="Times New Roman" w:cs="Times New Roman"/>
          <w:color w:val="7BA428"/>
          <w:sz w:val="32"/>
          <w:szCs w:val="32"/>
          <w:lang w:eastAsia="ru-RU"/>
        </w:rPr>
        <w:t>Условия охраны здоровья учащихся</w:t>
      </w:r>
      <w:r>
        <w:rPr>
          <w:rFonts w:ascii="Times New Roman" w:eastAsia="Times New Roman" w:hAnsi="Times New Roman" w:cs="Times New Roman"/>
          <w:color w:val="7BA428"/>
          <w:sz w:val="32"/>
          <w:szCs w:val="32"/>
          <w:lang w:eastAsia="ru-RU"/>
        </w:rPr>
        <w:t>, в том числе инвалидов и лиц с ограниченными возможностями здоровья.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учебно-воспитательной деятельности в школе происходит в соответствии с санитарно-гигиеническими нормами, правилами и требованиями, т.е. соблюдением режима дня, включением двигательной активности учащихся, обеспечением горячим питанием. Все помещения школы соответствуют санитарно-эпидемиологическим нормам, санитарно-эпидемиологическое заключение №19.01.01.000.М.005265.04.10 от 14.04.2010г. В учреждении регулярно и правильно проводится уборка и дезинфекция всех помещений обслуживающим персоналом в соответствии с санитарно-гигиеническими нормами.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первой половине дня в рамках учебных занятий ведется определенная работа по формированию </w:t>
      </w:r>
      <w:proofErr w:type="spell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среды: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  контроль</w:t>
      </w:r>
      <w:proofErr w:type="gram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санитарно-гигиеническим состоянием учебных кабинетов;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отслеживается нормирование объема домашних заданий;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диагностика интеллектуальной сферы учащихся </w:t>
      </w:r>
      <w:proofErr w:type="gram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школьными  психологами</w:t>
      </w:r>
      <w:proofErr w:type="gram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внедряются </w:t>
      </w:r>
      <w:proofErr w:type="spellStart"/>
      <w:proofErr w:type="gram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технологии</w:t>
      </w:r>
      <w:proofErr w:type="gram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 начальной школы организована динамическая пауза;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образовательную деятельность включены малые формы физического воспитания (</w:t>
      </w:r>
      <w:proofErr w:type="spell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подвижные перемены, динамические паузы);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инструктажи с учащимися о правилах безопасного поведения и технике безопасности;</w:t>
      </w:r>
    </w:p>
    <w:p w:rsidR="00B82B6F" w:rsidRPr="00B82B6F" w:rsidRDefault="00B82B6F" w:rsidP="00B82B6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проводятся минуты общения по пропаганде ЗОЖ.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реализации задачи по сохранению и укреплению здоровья, в течение года ведется систематическая работа по профилактике детского травматизма, цель которой воспитание у детей культуры поведения на улице, в школе, общественных местах, в транспорте и обучение учащихся правил дорожного движения. Разработано Положение о порядке расследования, учета и оформления несчастных случаев с учащимися МБОУ «Гимназия».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профилактике детского травматизма ведется по двум основным направлениям:</w:t>
      </w:r>
    </w:p>
    <w:p w:rsidR="00B82B6F" w:rsidRPr="00B82B6F" w:rsidRDefault="00B82B6F" w:rsidP="00B82B6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обучение и воспитание детей, цель которого выработка у них навыков безопасного поведения в различных жизненных ситуациях (</w:t>
      </w:r>
      <w:proofErr w:type="spellStart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часы, инструктажи и т.д.);</w:t>
      </w:r>
    </w:p>
    <w:p w:rsidR="00B82B6F" w:rsidRPr="00B82B6F" w:rsidRDefault="00B82B6F" w:rsidP="00B82B6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администрации и педагогического коллектива по созданию безопасной среды обитания детей.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ведется точный учет и анализ всех несчастных случаев с учащимися, происходящих в школе. Это помогает выявить основные причины травм и целенаправленно вести профилактическую работу.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Сохранность здоровья учащихся – один из основных результатов деятельности школы. Данная работа проводится по нескольким направлениям. Одно из важнейших - обеспечение условий безопасности.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безопасности жизнедеятельности учащихся, работников школы администрацией разработаны нормативные документы: Паспорт безопасности, Планы эвакуации из здания в случае чрезвычайной ситуации, Паспорт антитеррористической безопасности.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основных принципов противодействия терроризму являются меры предупреждения и профилактики. Школа имеет кнопку тревожной сигнализации (далее- КТС), которая подключена к вневедомственной охране. Проводятся ежедневные проверки КТС. С работниками и учащимися школы систематически проводятся инструктажи, беседы по правилам поведения при обнаружении подозрительных предметов, при захвате в заложники и т.д.</w:t>
      </w:r>
    </w:p>
    <w:p w:rsidR="00B82B6F" w:rsidRPr="00B82B6F" w:rsidRDefault="00B82B6F" w:rsidP="00B82B6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Здание школы оснащено автоматической пожарной сигнализацией (далее- АПС), которая, в свою очередь, подключена к центральному диспетчерскому пульту «01». Помещения школы снабжены огнетушителями. Согласно правилам внутреннего распорядка администрацией школы утвержден график дежурства администрации и учителей во время перемен между уроками. Контроль по соблюдению правил внутреннего распорядка осуществляет дежурный администратор. Перед проведением общешкольных и других массовых мероприятий организуется ряд мер, направленных на предупреждение ЧС (включая обследование здания школы и прилегающей территории, разъяснение учащимся правил безопасного поведения, а также, инструктаж сотрудников школы по правилам поведения при возникновении или угрозе ЧС). Четыре раза в год организуются учебные эвакуации из здания школы по пожарной безопасности, охватывающие всех учащихся и </w:t>
      </w: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работников школы. Четыре раза в год организуются учебные эвакуации по антитеррористической безопасности. Тренировки с эвакуацией учащихся проходят на хорошем уровне, отмечены четкие действия работников и учащихся. При проведении классных часов классные руководители систематически проводят с детьми профилактические беседы по противопожарной безопасности и правилам поведения при ЧС или их угрозе. Обеспечение пожарной безопасности и электробезопасности в школе полностью подчинено требованиям пожарной безопасности, установленным законодательством РФ, нормативными документами. Здания МБОУ Саркеловской СОШ оборудовано инженерно-техническими средствами и системами охраны (системой видеонаблюдения, контроля и управления доступом, системой оповещения). Установлена система экстренного оповещения работников, учащихся и иных лиц, находящихся на территории школы о потенциальной угрозе или возникновении ЧС.</w:t>
      </w:r>
    </w:p>
    <w:p w:rsidR="00B82B6F" w:rsidRPr="00B82B6F" w:rsidRDefault="00B82B6F" w:rsidP="00B82B6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2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Медицинское обслуживание</w:t>
      </w:r>
    </w:p>
    <w:p w:rsidR="00B82B6F" w:rsidRPr="00B82B6F" w:rsidRDefault="00B82B6F" w:rsidP="00B82B6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2B6F" w:rsidRPr="00B82B6F" w:rsidRDefault="00B82B6F" w:rsidP="00B82B6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B6F">
        <w:rPr>
          <w:rFonts w:ascii="Times New Roman" w:hAnsi="Times New Roman" w:cs="Times New Roman"/>
          <w:sz w:val="28"/>
          <w:szCs w:val="28"/>
        </w:rPr>
        <w:t>Организация медицинского обслуживания</w:t>
      </w:r>
      <w:r w:rsidRPr="00B82B6F">
        <w:rPr>
          <w:rFonts w:ascii="Times New Roman" w:hAnsi="Times New Roman" w:cs="Times New Roman"/>
          <w:sz w:val="28"/>
          <w:szCs w:val="28"/>
        </w:rPr>
        <w:t xml:space="preserve"> </w:t>
      </w:r>
      <w:r w:rsidRPr="00B82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МБОУ Саркеловской СОШ</w:t>
      </w:r>
      <w:r w:rsidRPr="00B82B6F">
        <w:rPr>
          <w:rFonts w:ascii="Times New Roman" w:hAnsi="Times New Roman" w:cs="Times New Roman"/>
          <w:sz w:val="28"/>
          <w:szCs w:val="28"/>
        </w:rPr>
        <w:t>: имеется договор МБУЗ «ЦРБ» Цимлянского</w:t>
      </w:r>
      <w:r w:rsidRPr="00B82B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B6F">
        <w:rPr>
          <w:rFonts w:ascii="Times New Roman" w:hAnsi="Times New Roman" w:cs="Times New Roman"/>
          <w:sz w:val="28"/>
          <w:szCs w:val="28"/>
        </w:rPr>
        <w:t xml:space="preserve">района «О сотрудничестве и оказанию медицинских </w:t>
      </w:r>
      <w:proofErr w:type="gramStart"/>
      <w:r w:rsidRPr="00B82B6F">
        <w:rPr>
          <w:rFonts w:ascii="Times New Roman" w:hAnsi="Times New Roman" w:cs="Times New Roman"/>
          <w:sz w:val="28"/>
          <w:szCs w:val="28"/>
        </w:rPr>
        <w:t>услуг»  №</w:t>
      </w:r>
      <w:proofErr w:type="gramEnd"/>
      <w:r w:rsidRPr="00B82B6F">
        <w:rPr>
          <w:rFonts w:ascii="Times New Roman" w:hAnsi="Times New Roman" w:cs="Times New Roman"/>
          <w:sz w:val="28"/>
          <w:szCs w:val="28"/>
        </w:rPr>
        <w:t xml:space="preserve"> 45-ил от 09.03.2024 г.</w:t>
      </w:r>
    </w:p>
    <w:p w:rsidR="00B82B6F" w:rsidRPr="00B82B6F" w:rsidRDefault="00B82B6F" w:rsidP="00B82B6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B6F">
        <w:rPr>
          <w:rFonts w:ascii="Times New Roman" w:hAnsi="Times New Roman" w:cs="Times New Roman"/>
          <w:sz w:val="28"/>
          <w:szCs w:val="28"/>
        </w:rPr>
        <w:t xml:space="preserve"> Набор помещений, площадь: кабинета нет.</w:t>
      </w:r>
    </w:p>
    <w:p w:rsidR="00B82B6F" w:rsidRPr="00B82B6F" w:rsidRDefault="00B82B6F" w:rsidP="00B82B6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B6F">
        <w:rPr>
          <w:rFonts w:ascii="Times New Roman" w:hAnsi="Times New Roman" w:cs="Times New Roman"/>
          <w:sz w:val="28"/>
          <w:szCs w:val="28"/>
        </w:rPr>
        <w:t>Обеспеченность оборудованием - нет.</w:t>
      </w:r>
      <w:bookmarkStart w:id="0" w:name="_GoBack"/>
      <w:bookmarkEnd w:id="0"/>
    </w:p>
    <w:p w:rsidR="00B82B6F" w:rsidRPr="00B82B6F" w:rsidRDefault="00B82B6F" w:rsidP="00B82B6F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>Прикреплённый медицинский работник</w:t>
      </w: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 xml:space="preserve"> следит</w:t>
      </w: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 xml:space="preserve"> за соблюдением санитарно- эпидемиологического режима, </w:t>
      </w: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>проводит</w:t>
      </w: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 xml:space="preserve"> санитарно- просветительные работы</w:t>
      </w:r>
      <w:r w:rsidR="00EA293F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="00EA293F" w:rsidRPr="00EA29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обучает личной гигиене учащихся, в том числе детей-инвалидов и лиц с ОВЗ, проводит родительские лектории, дает консультацию учителям</w:t>
      </w:r>
      <w:r w:rsidR="00EA293F" w:rsidRPr="00EA293F">
        <w:rPr>
          <w:rFonts w:ascii="Arial" w:hAnsi="Arial" w:cs="Arial"/>
          <w:color w:val="333333"/>
          <w:sz w:val="19"/>
          <w:szCs w:val="19"/>
          <w:shd w:val="clear" w:color="auto" w:fill="FFFFFF"/>
          <w:lang w:val="ru-RU"/>
        </w:rPr>
        <w:t>.</w:t>
      </w:r>
      <w:r w:rsidRPr="00B82B6F">
        <w:rPr>
          <w:rFonts w:ascii="Times New Roman" w:hAnsi="Times New Roman"/>
          <w:color w:val="auto"/>
          <w:sz w:val="28"/>
          <w:szCs w:val="28"/>
          <w:lang w:val="ru-RU"/>
        </w:rPr>
        <w:t xml:space="preserve"> и др. Медицинская помощь при необходимости будет оказываться в Саркеловской врачебной амбулатории МБУЗ «ЦРБ» Цимлянского района.</w:t>
      </w:r>
    </w:p>
    <w:p w:rsidR="00D21046" w:rsidRPr="00B82B6F" w:rsidRDefault="00D21046" w:rsidP="00B82B6F">
      <w:pPr>
        <w:shd w:val="clear" w:color="auto" w:fill="FFFFFF"/>
        <w:spacing w:before="120" w:after="120" w:line="408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21046" w:rsidRPr="00B8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1F62"/>
    <w:multiLevelType w:val="multilevel"/>
    <w:tmpl w:val="3ACE6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03B0D"/>
    <w:multiLevelType w:val="multilevel"/>
    <w:tmpl w:val="63FC1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B5D25"/>
    <w:multiLevelType w:val="multilevel"/>
    <w:tmpl w:val="344A5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F"/>
    <w:rsid w:val="00B82B6F"/>
    <w:rsid w:val="00D21046"/>
    <w:rsid w:val="00E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E1E4-A800-44B0-8362-FBC2A66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2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B6F"/>
    <w:rPr>
      <w:b/>
      <w:bCs/>
    </w:rPr>
  </w:style>
  <w:style w:type="paragraph" w:styleId="a5">
    <w:name w:val="List Paragraph"/>
    <w:basedOn w:val="a"/>
    <w:uiPriority w:val="34"/>
    <w:qFormat/>
    <w:rsid w:val="00B82B6F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2024-05-21T10:51:00Z</dcterms:created>
  <dcterms:modified xsi:type="dcterms:W3CDTF">2024-05-21T11:02:00Z</dcterms:modified>
</cp:coreProperties>
</file>