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15" w:rsidRDefault="00F866AB">
      <w:r>
        <w:t xml:space="preserve"> </w:t>
      </w:r>
    </w:p>
    <w:p w:rsidR="00F866AB" w:rsidRPr="008929D4" w:rsidRDefault="00F866AB" w:rsidP="00F866AB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b/>
          <w:bCs/>
          <w:color w:val="3E3E3E"/>
          <w:sz w:val="24"/>
          <w:szCs w:val="24"/>
          <w:lang w:eastAsia="ru-RU"/>
        </w:rPr>
        <w:t>Уважаемые родители! </w:t>
      </w:r>
    </w:p>
    <w:p w:rsidR="00F866AB" w:rsidRPr="008929D4" w:rsidRDefault="00F866AB" w:rsidP="00F866AB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Если у вас есть вопросы, в решении которых могут помочь специалисты ресурсного центра, вы можете заполнить карточку-запрос и отправить ее нам по электронному адресу </w:t>
      </w:r>
      <w:hyperlink r:id="rId5" w:history="1">
        <w:r w:rsidRPr="008929D4">
          <w:rPr>
            <w:rFonts w:ascii="Arial" w:eastAsia="Times New Roman" w:hAnsi="Arial" w:cs="Arial"/>
            <w:color w:val="28A745"/>
            <w:sz w:val="24"/>
            <w:szCs w:val="24"/>
            <w:lang w:eastAsia="ru-RU"/>
          </w:rPr>
          <w:t>rrc.rostov.autism@mail.ru</w:t>
        </w:r>
      </w:hyperlink>
    </w:p>
    <w:p w:rsidR="00F866AB" w:rsidRPr="008929D4" w:rsidRDefault="00F866AB" w:rsidP="00F866AB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Мы ответим вам в ближайшее время, после получения вашего запроса!</w:t>
      </w:r>
    </w:p>
    <w:p w:rsidR="008929D4" w:rsidRPr="008929D4" w:rsidRDefault="00F866AB" w:rsidP="00F866AB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i/>
          <w:iCs/>
          <w:color w:val="3E3E3E"/>
          <w:sz w:val="24"/>
          <w:szCs w:val="24"/>
          <w:lang w:eastAsia="ru-RU"/>
        </w:rPr>
        <w:t>С уважением, РРЦ по комплексному сопровождению детей с РАС</w:t>
      </w:r>
      <w:r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</w:t>
      </w:r>
    </w:p>
    <w:p w:rsidR="008929D4" w:rsidRPr="008929D4" w:rsidRDefault="008929D4" w:rsidP="008929D4">
      <w:pPr>
        <w:shd w:val="clear" w:color="auto" w:fill="FAFAFA"/>
        <w:spacing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На базе Регионального ресурсного центра осуществляется консультативно-диагностическая деятельность для семей г. </w:t>
      </w:r>
      <w:proofErr w:type="spellStart"/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Ростова</w:t>
      </w:r>
      <w:proofErr w:type="spellEnd"/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-на-Дону и Ростовской области, воспитывающих детей с расстройствами аутистического спектра.</w:t>
      </w:r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Диагностические и консультативные приемы осуществляются по запросу родителей (законных представителей) или по направлению психолого-медико-педагогических комиссий, ППМС центров. Курсы проводятся специалистами: педагогом-психологом, учителем-дефектологом, учителем-логопедом и только в очной форме (минимум 4 приема).</w:t>
      </w:r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На консультациях осуществляется:</w:t>
      </w:r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-     обследование ребенка, выявление особенностей и уровня его развития;</w:t>
      </w:r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-     составление индивидуальной программы (перечня целей) работы с ребенком;</w:t>
      </w:r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-     консультация родителей по эффективным методам и приемам работы с ребенком и информирование о возможностях получения помощи.</w:t>
      </w:r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-     разработка рекомендаций по организации помощи, по выбору варианта адаптированной основной образовательной программы и созданию специальных образовательных условий для ребенка.</w:t>
      </w:r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Запись на обследование осуществляется по телефону: 8 999 695 62 46 </w:t>
      </w:r>
    </w:p>
    <w:p w:rsidR="008929D4" w:rsidRPr="008929D4" w:rsidRDefault="008929D4" w:rsidP="00D06C8C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01A0E2"/>
          <w:sz w:val="31"/>
          <w:szCs w:val="31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При себе необходимо иметь копии документов: паспорт одного из родителей, свидетельство о рождении, постоянное место прописки ребенка, направление (если имеется). Также желательно предоставить информационные документы о развитии ребенка (заключения, характеристики, результаты психолого-медико-педагогических обследований).</w:t>
      </w:r>
      <w:bookmarkStart w:id="0" w:name="_GoBack"/>
      <w:bookmarkEnd w:id="0"/>
      <w:r w:rsidR="00D06C8C" w:rsidRPr="008929D4">
        <w:rPr>
          <w:rFonts w:ascii="Arial" w:eastAsia="Times New Roman" w:hAnsi="Arial" w:cs="Arial"/>
          <w:color w:val="01A0E2"/>
          <w:sz w:val="31"/>
          <w:szCs w:val="31"/>
          <w:lang w:eastAsia="ru-RU"/>
        </w:rPr>
        <w:t xml:space="preserve"> </w:t>
      </w:r>
    </w:p>
    <w:p w:rsidR="008929D4" w:rsidRPr="008929D4" w:rsidRDefault="008929D4" w:rsidP="008929D4">
      <w:pPr>
        <w:shd w:val="clear" w:color="auto" w:fill="FAFAFA"/>
        <w:spacing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noProof/>
          <w:color w:val="28A745"/>
          <w:sz w:val="24"/>
          <w:szCs w:val="24"/>
          <w:lang w:eastAsia="ru-RU"/>
        </w:rPr>
        <w:lastRenderedPageBreak/>
        <w:drawing>
          <wp:inline distT="0" distB="0" distL="0" distR="0" wp14:anchorId="2EBCE598" wp14:editId="7A9A2EC3">
            <wp:extent cx="5715000" cy="3000375"/>
            <wp:effectExtent l="0" t="0" r="0" b="9525"/>
            <wp:docPr id="6" name="Рисунок 6" descr="http://ski42.ru/images/share-test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ki42.ru/images/share-test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Сегодня мы много говорим о необходимости развития ранней помощи в России. Научно доказано, что уровень необходимой поддержки для адаптации в дальнейшем очень сильно зависит от того в каком возрасте </w:t>
      </w:r>
      <w:proofErr w:type="gramStart"/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ребенку</w:t>
      </w:r>
      <w:proofErr w:type="gramEnd"/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начали оказывать профессиональную помощь. Поэтому так важно знать, на что нужно обратить внимание пока ребенок маленький.</w:t>
      </w:r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Итак, «Красные флажки» </w:t>
      </w:r>
      <w:proofErr w:type="gramStart"/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- это</w:t>
      </w:r>
      <w:proofErr w:type="gramEnd"/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скрининговый метод, то есть он не дает ответа на вопрос «Есть ли у ребенка аутизм?». Этот метод позволяет обратить внимание на возможные трудности ребенка и направить его на более глубокую диагностику. ВАЖНО! Если вы обнаружили у ребенка 5 и более флажков, то нужно не откладывая обратиться за помощью диагноста. Но это не значит, что у ребенка обязательно аутизм.</w:t>
      </w:r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Родители могут пройти тест, который так же является скрининговым и позволяет понять нужно ли беспокоиться о наличии расстройства в спектре аутизм на данный момент </w:t>
      </w:r>
      <w:hyperlink r:id="rId8" w:history="1">
        <w:r w:rsidRPr="008929D4">
          <w:rPr>
            <w:rFonts w:ascii="Arial" w:eastAsia="Times New Roman" w:hAnsi="Arial" w:cs="Arial"/>
            <w:color w:val="28A745"/>
            <w:sz w:val="24"/>
            <w:szCs w:val="24"/>
            <w:lang w:eastAsia="ru-RU"/>
          </w:rPr>
          <w:t>http://аутизм-тест.рф/test</w:t>
        </w:r>
      </w:hyperlink>
    </w:p>
    <w:p w:rsidR="008929D4" w:rsidRPr="008929D4" w:rsidRDefault="008929D4" w:rsidP="008929D4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Уважаемые родители, если после прохождения теста, вам выпал результат, который </w:t>
      </w:r>
      <w:proofErr w:type="gramStart"/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говорит</w:t>
      </w:r>
      <w:proofErr w:type="gramEnd"/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что вам не требуется консультация диагноста, но вас что-то очень беспокоит в поведении ребенка, не бойтесь обратиться за помощью.</w:t>
      </w:r>
    </w:p>
    <w:p w:rsidR="008929D4" w:rsidRPr="008929D4" w:rsidRDefault="008929D4" w:rsidP="00F866AB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01A0E2"/>
          <w:sz w:val="31"/>
          <w:szCs w:val="31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Помните! чем раньше выявлена трудность, тем выше шансы помочь ребенку адаптироваться к условиям окружающего мира.</w:t>
      </w:r>
      <w:r w:rsidR="00F866AB" w:rsidRPr="008929D4">
        <w:rPr>
          <w:rFonts w:ascii="Arial" w:eastAsia="Times New Roman" w:hAnsi="Arial" w:cs="Arial"/>
          <w:color w:val="01A0E2"/>
          <w:sz w:val="31"/>
          <w:szCs w:val="31"/>
          <w:lang w:eastAsia="ru-RU"/>
        </w:rPr>
        <w:t xml:space="preserve"> </w:t>
      </w:r>
    </w:p>
    <w:p w:rsidR="008929D4" w:rsidRPr="008929D4" w:rsidRDefault="00F866AB" w:rsidP="008929D4">
      <w:pPr>
        <w:shd w:val="clear" w:color="auto" w:fill="FAFAFA"/>
        <w:spacing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8A745"/>
          <w:sz w:val="24"/>
          <w:szCs w:val="24"/>
          <w:lang w:eastAsia="ru-RU"/>
        </w:rPr>
        <w:t xml:space="preserve"> </w:t>
      </w:r>
    </w:p>
    <w:p w:rsidR="008929D4" w:rsidRPr="008929D4" w:rsidRDefault="008929D4" w:rsidP="008929D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8A745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fldChar w:fldCharType="begin"/>
      </w: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instrText xml:space="preserve"> HYPERLINK "http://ski42.ru/resursnyj-tsentr/informatsiya-dlya-roditelej/115-autizm-u-detej" </w:instrText>
      </w: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fldChar w:fldCharType="separate"/>
      </w:r>
    </w:p>
    <w:p w:rsidR="008929D4" w:rsidRPr="008929D4" w:rsidRDefault="008929D4" w:rsidP="008929D4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D4" w:rsidRPr="008929D4" w:rsidRDefault="008929D4" w:rsidP="00F866AB">
      <w:pPr>
        <w:shd w:val="clear" w:color="auto" w:fill="FAFAFA"/>
        <w:spacing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8929D4">
        <w:rPr>
          <w:rFonts w:ascii="Arial" w:eastAsia="Times New Roman" w:hAnsi="Arial" w:cs="Arial"/>
          <w:color w:val="3E3E3E"/>
          <w:sz w:val="24"/>
          <w:szCs w:val="24"/>
          <w:lang w:eastAsia="ru-RU"/>
        </w:rPr>
        <w:fldChar w:fldCharType="end"/>
      </w:r>
      <w:r w:rsidR="00F866AB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</w:t>
      </w:r>
    </w:p>
    <w:p w:rsidR="008929D4" w:rsidRPr="008929D4" w:rsidRDefault="00F866AB" w:rsidP="008929D4">
      <w:pPr>
        <w:shd w:val="clear" w:color="auto" w:fill="FAFAFA"/>
        <w:spacing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</w:t>
      </w:r>
    </w:p>
    <w:p w:rsidR="008929D4" w:rsidRPr="008929D4" w:rsidRDefault="008929D4" w:rsidP="00F866AB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hyperlink r:id="rId9" w:history="1"/>
      <w:r w:rsidR="00F866AB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</w:t>
      </w:r>
      <w:hyperlink r:id="rId10" w:history="1"/>
      <w:r w:rsidR="00F866AB">
        <w:rPr>
          <w:rFonts w:ascii="Arial" w:eastAsia="Times New Roman" w:hAnsi="Arial" w:cs="Arial"/>
          <w:color w:val="01A0E2"/>
          <w:sz w:val="31"/>
          <w:szCs w:val="31"/>
          <w:lang w:eastAsia="ru-RU"/>
        </w:rPr>
        <w:t xml:space="preserve"> </w:t>
      </w:r>
    </w:p>
    <w:p w:rsidR="008929D4" w:rsidRPr="008929D4" w:rsidRDefault="008929D4" w:rsidP="008929D4">
      <w:pPr>
        <w:shd w:val="clear" w:color="auto" w:fill="FAFAFA"/>
        <w:spacing w:line="240" w:lineRule="auto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</w:p>
    <w:sectPr w:rsidR="008929D4" w:rsidRPr="0089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629"/>
    <w:multiLevelType w:val="multilevel"/>
    <w:tmpl w:val="A6D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15"/>
    <w:rsid w:val="00060B9E"/>
    <w:rsid w:val="00716715"/>
    <w:rsid w:val="008929D4"/>
    <w:rsid w:val="00CC4542"/>
    <w:rsid w:val="00D06C8C"/>
    <w:rsid w:val="00F8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F2DE"/>
  <w15:chartTrackingRefBased/>
  <w15:docId w15:val="{B85731ED-8C36-4094-8C97-E3AAF08E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703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19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3060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3131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44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120031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3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43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203098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70458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40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25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5792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463413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89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30416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89720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5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4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9162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21111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188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8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17439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5929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4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9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3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591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602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48439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61802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4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530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05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7619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00145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1926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035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15792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59788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62091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22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10680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99992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3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84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60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12" w:space="8" w:color="CFCFCF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180430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5325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1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1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2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5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qgez1bcecc.xn--p1ai/te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42.ru/resursnyj-tsentr/informatsiya-dlya-roditelej/117-rannyaya-pomoshch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rc.rostov.autism@mail.ru" TargetMode="External"/><Relationship Id="rId10" Type="http://schemas.openxmlformats.org/officeDocument/2006/relationships/hyperlink" Target="http://ski42.ru/resursnyj-tsentr/informatsiya-dlya-roditelej/102-prikaz-o-sozdanii-regionalnogo-resursnogo-tsent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42.ru/images/%D0%A2%D1%80%D1%83%D0%B4%D0%BE%D1%83%D1%81%D1%82%D1%80%D0%BE%D0%B9%D1%81%D1%82%D0%B2%D0%B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2023-11-08T09:02:00Z</dcterms:created>
  <dcterms:modified xsi:type="dcterms:W3CDTF">2023-11-08T10:07:00Z</dcterms:modified>
</cp:coreProperties>
</file>